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C8BC1">
      <w:pPr>
        <w:pStyle w:val="2"/>
        <w:bidi w:val="0"/>
        <w:jc w:val="center"/>
        <w:rPr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泰州市中医院2026年招聘工作人员岗位表</w:t>
      </w:r>
    </w:p>
    <w:bookmarkEnd w:id="0"/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8"/>
        <w:gridCol w:w="771"/>
        <w:gridCol w:w="774"/>
        <w:gridCol w:w="1801"/>
        <w:gridCol w:w="745"/>
        <w:gridCol w:w="3687"/>
      </w:tblGrid>
      <w:tr w14:paraId="1CAF7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06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EEFBB"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/>
                <w:color w:val="000000"/>
              </w:rPr>
            </w:pPr>
            <w:r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455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4D35A"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/>
                <w:color w:val="000000"/>
              </w:rPr>
            </w:pPr>
            <w:r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457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DE400"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/>
                <w:color w:val="000000"/>
              </w:rPr>
            </w:pPr>
            <w:r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063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CAFCA"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/>
                <w:color w:val="000000"/>
              </w:rPr>
            </w:pPr>
            <w:r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39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B9B4C"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/>
                <w:color w:val="000000"/>
              </w:rPr>
            </w:pPr>
            <w:r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需求人数</w:t>
            </w:r>
          </w:p>
        </w:tc>
        <w:tc>
          <w:tcPr>
            <w:tcW w:w="2177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53901"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/>
                <w:color w:val="000000"/>
              </w:rPr>
            </w:pPr>
            <w:r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</w:p>
        </w:tc>
      </w:tr>
      <w:tr w14:paraId="28FB3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254E5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09D50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介入疼痛科医师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E25C4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7FDA2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外科学、临床医学（外科学方向）、临床医学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CCAC0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3C3D0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 取得相应学位；2. 取得执业医师资格证书和住院医师规范化培训合格证书（或相关证明）</w:t>
            </w:r>
          </w:p>
        </w:tc>
      </w:tr>
      <w:tr w14:paraId="71075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1DA3E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94B0A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肺病科医师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73462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2B5BF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中医内科学、中医、中医学、中西医结合临床、中西医临床医学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9C5E5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42A0A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 2026 年毕业生；2. 具有报考岗位相关专业方向证明；3. 取得硕士学位；4. 取得执业医师资格证书和住院医师规范化培训合格证书（或相关证明）</w:t>
            </w:r>
          </w:p>
        </w:tc>
      </w:tr>
      <w:tr w14:paraId="28D37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E76CA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1361C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重症医学科医师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25839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24DB6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重症医学、临床医学（重症医学方向）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E1F61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1A14F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 2026 年毕业生；2. 取得相应学位；3. 取得执业医师资格证书和住院医师规范化培训合格证书（或相关证明）</w:t>
            </w:r>
          </w:p>
        </w:tc>
      </w:tr>
      <w:tr w14:paraId="2C012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74250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9310F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耳鼻喉科医师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2A839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AD218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耳鼻咽喉科学、临床医学（耳鼻咽喉科学方向）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BE1C3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1952A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 2026 年毕业生；2. 取得硕士学位；3. 取得执业医师资格证书和住院医师规范化培训合格证书（或相关证明）</w:t>
            </w:r>
          </w:p>
        </w:tc>
      </w:tr>
      <w:tr w14:paraId="4F4C0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09A47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62BEF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 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EDBFF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5D2DD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护理、护理学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D310C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B3A5C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 2026 年毕业生；2. 取得相应学位；3. 具有护士执业资格</w:t>
            </w:r>
          </w:p>
        </w:tc>
      </w:tr>
      <w:tr w14:paraId="15662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AF72B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7F0D0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 2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9BE33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89C66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护理、护理学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742CD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3FCD5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 取得相应学位；2. 具有五年以上相关工作经验；3. 具有中级及以上专业技术资格</w:t>
            </w:r>
          </w:p>
        </w:tc>
      </w:tr>
      <w:tr w14:paraId="4CCF1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6" w:type="pc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C1C22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B5552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后勤保卫处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00230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83582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电力系统及其自动化、电气工程、电气工程及其自动化及相关专业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BFD85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77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A6DEB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 具有高压和低压电工证</w:t>
            </w:r>
          </w:p>
        </w:tc>
      </w:tr>
    </w:tbl>
    <w:p w14:paraId="05C162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206AD"/>
    <w:rsid w:val="5822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2026-04-08T10:45:00Z</dcterms:created>
  <dc:creator>momo</dc:creator>
  <cp:lastModifiedBy>momo</cp:lastModifiedBy>
  <dcterms:modified xsi:type="dcterms:W3CDTF">2026-04-08T10:48:31Z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0F8E29F7672540F2926CF252069D8D2B_11</vt:lpwstr>
  </property>
  <property fmtid="{D5CDD505-2E9C-101B-9397-08002B2CF9AE}" pid="4" name="KSOTemplateDocerSaveRecord">
    <vt:lpwstr>eyJoZGlkIjoiZjVhNGJiMWVmZTg4ZjFhYWZhYWFiMzBkODkwYWRkZmUiLCJ1c2VySWQiOiIxNjA2NDI3Mzc4In0=</vt:lpwstr>
  </property>
</Properties>
</file>